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AF" w:rsidRDefault="00BE294D">
      <w:pPr>
        <w:pStyle w:val="af7"/>
        <w:keepLines/>
        <w:ind w:firstLine="0"/>
        <w:jc w:val="left"/>
        <w:rPr>
          <w:sz w:val="16"/>
          <w:szCs w:val="16"/>
        </w:rPr>
      </w:pPr>
      <w:bookmarkStart w:id="0" w:name="_GoBack"/>
      <w:bookmarkEnd w:id="0"/>
      <w:r>
        <w:t xml:space="preserve">                                                                          </w:t>
      </w:r>
      <w:r w:rsidRPr="00BE294D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;mso-wrap-style:square">
            <v:imagedata r:id="rId8" o:title=""/>
          </v:shape>
        </w:pict>
      </w:r>
      <w:r>
        <w:t xml:space="preserve">                                                                 </w:t>
      </w:r>
    </w:p>
    <w:p w:rsidR="009E20AF" w:rsidRDefault="009E20AF">
      <w:pPr>
        <w:pStyle w:val="af7"/>
        <w:keepLines/>
        <w:jc w:val="center"/>
        <w:rPr>
          <w:b/>
          <w:caps/>
          <w:color w:val="000000"/>
        </w:rPr>
      </w:pPr>
    </w:p>
    <w:p w:rsidR="009E20AF" w:rsidRDefault="00BE294D">
      <w:pPr>
        <w:pStyle w:val="af7"/>
        <w:keepLines/>
        <w:ind w:firstLine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9E20AF" w:rsidRDefault="00BE294D">
      <w:pPr>
        <w:pStyle w:val="af7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9E20AF" w:rsidRDefault="00BE294D">
      <w:pPr>
        <w:pStyle w:val="af7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9E20AF" w:rsidRDefault="00BE294D">
      <w:pPr>
        <w:pStyle w:val="af8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Н Я </w:t>
      </w:r>
      <w:r>
        <w:rPr>
          <w:b/>
          <w:sz w:val="28"/>
          <w:szCs w:val="28"/>
        </w:rPr>
        <w:t xml:space="preserve">                               </w:t>
      </w:r>
    </w:p>
    <w:p w:rsidR="009E20AF" w:rsidRDefault="00BE294D">
      <w:pPr>
        <w:pStyle w:val="af8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(друга сесія восьмого скликання)</w:t>
      </w:r>
    </w:p>
    <w:p w:rsidR="009E20AF" w:rsidRDefault="009E20AF">
      <w:pPr>
        <w:pStyle w:val="af8"/>
        <w:spacing w:before="0" w:beforeAutospacing="0" w:after="120" w:afterAutospacing="0"/>
        <w:rPr>
          <w:sz w:val="28"/>
          <w:szCs w:val="28"/>
          <w:u w:val="single"/>
        </w:rPr>
      </w:pPr>
    </w:p>
    <w:p w:rsidR="009E20AF" w:rsidRDefault="00BE294D">
      <w:pPr>
        <w:pStyle w:val="af8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11 грудня 2020 року        </w:t>
      </w:r>
      <w:r>
        <w:rPr>
          <w:sz w:val="28"/>
          <w:szCs w:val="28"/>
          <w:lang w:val="uk-UA"/>
        </w:rPr>
        <w:t xml:space="preserve">               м. Носівка                                         № 18/2/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</w:t>
      </w:r>
    </w:p>
    <w:p w:rsidR="009E20AF" w:rsidRDefault="009E20AF">
      <w:pPr>
        <w:pStyle w:val="af8"/>
        <w:spacing w:before="0" w:beforeAutospacing="0" w:after="120" w:afterAutospacing="0"/>
        <w:rPr>
          <w:sz w:val="28"/>
          <w:szCs w:val="28"/>
          <w:lang w:val="uk-UA"/>
        </w:rPr>
      </w:pPr>
    </w:p>
    <w:p w:rsidR="009E20AF" w:rsidRDefault="00BE294D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Про затвердження плану діяльності</w:t>
      </w:r>
    </w:p>
    <w:p w:rsidR="009E20AF" w:rsidRDefault="00BE294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 підготовки проектів регуляторних</w:t>
      </w:r>
    </w:p>
    <w:p w:rsidR="009E20AF" w:rsidRDefault="00BE294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актів на 2021 рік»</w:t>
      </w:r>
    </w:p>
    <w:p w:rsidR="009E20AF" w:rsidRDefault="009E20AF">
      <w:pPr>
        <w:rPr>
          <w:sz w:val="28"/>
          <w:szCs w:val="28"/>
          <w:lang w:val="uk-UA"/>
        </w:rPr>
      </w:pPr>
    </w:p>
    <w:p w:rsidR="009E20AF" w:rsidRDefault="009E20AF">
      <w:pPr>
        <w:jc w:val="center"/>
        <w:rPr>
          <w:lang w:val="uk-UA"/>
        </w:rPr>
      </w:pPr>
    </w:p>
    <w:p w:rsidR="009E20AF" w:rsidRDefault="00BE29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статті 26 Закону України "Про місцеве самоврядування в Україні", статті 7 Закону України "</w:t>
      </w:r>
      <w:r>
        <w:rPr>
          <w:sz w:val="28"/>
          <w:szCs w:val="28"/>
          <w:lang w:val="uk-UA"/>
        </w:rPr>
        <w:t xml:space="preserve">Про засади державної регуляторної політики у сфері господарської діяльності" щодо планування діяльності з підготовки проектів регуляторних актів, міська рада  </w:t>
      </w:r>
      <w:r>
        <w:rPr>
          <w:b/>
          <w:i/>
          <w:sz w:val="28"/>
          <w:szCs w:val="28"/>
          <w:lang w:val="uk-UA"/>
        </w:rPr>
        <w:t xml:space="preserve">в и р і ш и л а:  </w:t>
      </w:r>
      <w:r>
        <w:rPr>
          <w:sz w:val="28"/>
          <w:szCs w:val="28"/>
          <w:lang w:val="uk-UA"/>
        </w:rPr>
        <w:t xml:space="preserve">  </w:t>
      </w:r>
    </w:p>
    <w:p w:rsidR="009E20AF" w:rsidRDefault="009E20AF">
      <w:pPr>
        <w:widowControl w:val="0"/>
        <w:tabs>
          <w:tab w:val="left" w:pos="720"/>
        </w:tabs>
        <w:ind w:firstLine="851"/>
        <w:jc w:val="both"/>
        <w:rPr>
          <w:sz w:val="28"/>
          <w:szCs w:val="28"/>
          <w:lang w:val="uk-UA"/>
        </w:rPr>
      </w:pPr>
    </w:p>
    <w:p w:rsidR="009E20AF" w:rsidRDefault="00BE294D">
      <w:pPr>
        <w:shd w:val="clear" w:color="auto" w:fill="FFFFFF"/>
        <w:tabs>
          <w:tab w:val="left" w:pos="6470"/>
        </w:tabs>
        <w:ind w:right="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>
        <w:rPr>
          <w:sz w:val="28"/>
          <w:szCs w:val="28"/>
          <w:lang w:val="uk-UA"/>
        </w:rPr>
        <w:t xml:space="preserve"> Затвердити план діяльності з підготовки проектів регуляторних актів на 2021 рік, додаток </w:t>
      </w:r>
      <w:r>
        <w:rPr>
          <w:bCs/>
          <w:color w:val="000000"/>
          <w:sz w:val="28"/>
          <w:szCs w:val="28"/>
          <w:lang w:val="uk-UA"/>
        </w:rPr>
        <w:t>(додається).</w:t>
      </w:r>
    </w:p>
    <w:p w:rsidR="009E20AF" w:rsidRDefault="00BE29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Контроль за виконанням даного рішення покласти на постійну комісію міської ради з  питань соціально-економічного розвитку </w:t>
      </w:r>
      <w:r>
        <w:rPr>
          <w:sz w:val="28"/>
          <w:szCs w:val="28"/>
        </w:rPr>
        <w:t>міста, бюджету, фін</w:t>
      </w:r>
      <w:r>
        <w:rPr>
          <w:sz w:val="28"/>
          <w:szCs w:val="28"/>
        </w:rPr>
        <w:t>ансів та підприємництва</w:t>
      </w:r>
      <w:r>
        <w:rPr>
          <w:sz w:val="28"/>
          <w:szCs w:val="28"/>
          <w:lang w:val="uk-UA"/>
        </w:rPr>
        <w:t>.</w:t>
      </w:r>
    </w:p>
    <w:p w:rsidR="009E20AF" w:rsidRDefault="009E20AF">
      <w:pPr>
        <w:rPr>
          <w:sz w:val="28"/>
          <w:szCs w:val="28"/>
          <w:lang w:val="uk-UA"/>
        </w:rPr>
      </w:pPr>
    </w:p>
    <w:p w:rsidR="009E20AF" w:rsidRDefault="009E20AF">
      <w:pPr>
        <w:shd w:val="clear" w:color="auto" w:fill="FFFFFF"/>
        <w:tabs>
          <w:tab w:val="left" w:pos="9192"/>
        </w:tabs>
        <w:spacing w:line="340" w:lineRule="exact"/>
        <w:ind w:right="-23" w:firstLine="709"/>
        <w:jc w:val="both"/>
        <w:rPr>
          <w:bCs/>
          <w:iCs/>
          <w:color w:val="000000"/>
          <w:spacing w:val="-9"/>
          <w:sz w:val="28"/>
          <w:szCs w:val="28"/>
          <w:lang w:val="uk-UA"/>
        </w:rPr>
      </w:pPr>
    </w:p>
    <w:p w:rsidR="009E20AF" w:rsidRDefault="00BE294D">
      <w:pPr>
        <w:tabs>
          <w:tab w:val="left" w:pos="7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Володимир  ІГНАТЧЕНКО</w:t>
      </w:r>
    </w:p>
    <w:p w:rsidR="009E20AF" w:rsidRDefault="009E20AF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9E20AF" w:rsidRDefault="009E20AF">
      <w:pPr>
        <w:ind w:firstLine="708"/>
        <w:jc w:val="both"/>
        <w:rPr>
          <w:sz w:val="28"/>
          <w:szCs w:val="28"/>
          <w:lang w:val="uk-UA"/>
        </w:rPr>
      </w:pPr>
    </w:p>
    <w:p w:rsidR="009E20AF" w:rsidRDefault="009E20AF">
      <w:pPr>
        <w:ind w:firstLine="708"/>
        <w:jc w:val="both"/>
        <w:rPr>
          <w:sz w:val="28"/>
          <w:szCs w:val="28"/>
          <w:lang w:val="uk-UA"/>
        </w:rPr>
      </w:pPr>
    </w:p>
    <w:p w:rsidR="009E20AF" w:rsidRDefault="009E20AF">
      <w:pPr>
        <w:ind w:firstLine="708"/>
        <w:jc w:val="both"/>
        <w:rPr>
          <w:sz w:val="28"/>
          <w:szCs w:val="28"/>
          <w:lang w:val="uk-UA"/>
        </w:rPr>
      </w:pPr>
    </w:p>
    <w:p w:rsidR="009E20AF" w:rsidRDefault="009E20AF">
      <w:pPr>
        <w:ind w:firstLine="708"/>
        <w:jc w:val="both"/>
        <w:rPr>
          <w:sz w:val="28"/>
          <w:szCs w:val="28"/>
          <w:lang w:val="uk-UA"/>
        </w:rPr>
      </w:pPr>
    </w:p>
    <w:p w:rsidR="009E20AF" w:rsidRDefault="009E20AF">
      <w:pPr>
        <w:ind w:firstLine="708"/>
        <w:jc w:val="both"/>
        <w:rPr>
          <w:sz w:val="28"/>
          <w:szCs w:val="28"/>
          <w:lang w:val="uk-UA"/>
        </w:rPr>
      </w:pPr>
    </w:p>
    <w:p w:rsidR="009E20AF" w:rsidRDefault="009E20AF">
      <w:pPr>
        <w:ind w:firstLine="708"/>
        <w:jc w:val="both"/>
        <w:rPr>
          <w:sz w:val="28"/>
          <w:szCs w:val="28"/>
          <w:lang w:val="uk-UA"/>
        </w:rPr>
      </w:pPr>
    </w:p>
    <w:p w:rsidR="009E20AF" w:rsidRDefault="009E20AF">
      <w:pPr>
        <w:ind w:firstLine="708"/>
        <w:jc w:val="both"/>
        <w:rPr>
          <w:sz w:val="28"/>
          <w:szCs w:val="28"/>
          <w:lang w:val="uk-UA"/>
        </w:rPr>
      </w:pPr>
    </w:p>
    <w:p w:rsidR="009E20AF" w:rsidRDefault="009E20AF">
      <w:pPr>
        <w:ind w:firstLine="708"/>
        <w:jc w:val="both"/>
        <w:rPr>
          <w:sz w:val="28"/>
          <w:szCs w:val="28"/>
          <w:lang w:val="uk-UA"/>
        </w:rPr>
      </w:pPr>
    </w:p>
    <w:p w:rsidR="009E20AF" w:rsidRDefault="009E20AF">
      <w:pPr>
        <w:ind w:firstLine="708"/>
        <w:jc w:val="both"/>
        <w:rPr>
          <w:sz w:val="28"/>
          <w:szCs w:val="28"/>
          <w:lang w:val="uk-UA"/>
        </w:rPr>
      </w:pPr>
    </w:p>
    <w:p w:rsidR="009E20AF" w:rsidRDefault="009E20AF">
      <w:pPr>
        <w:jc w:val="both"/>
        <w:rPr>
          <w:sz w:val="28"/>
          <w:szCs w:val="28"/>
          <w:lang w:val="uk-UA"/>
        </w:rPr>
      </w:pPr>
    </w:p>
    <w:sectPr w:rsidR="009E20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4D" w:rsidRDefault="00BE294D">
      <w:r>
        <w:separator/>
      </w:r>
    </w:p>
  </w:endnote>
  <w:endnote w:type="continuationSeparator" w:id="0">
    <w:p w:rsidR="00BE294D" w:rsidRDefault="00BE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4D" w:rsidRDefault="00BE294D">
      <w:r>
        <w:separator/>
      </w:r>
    </w:p>
  </w:footnote>
  <w:footnote w:type="continuationSeparator" w:id="0">
    <w:p w:rsidR="00BE294D" w:rsidRDefault="00BE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7660"/>
    <w:multiLevelType w:val="hybridMultilevel"/>
    <w:tmpl w:val="2D962674"/>
    <w:lvl w:ilvl="0" w:tplc="B03A4068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545E0F9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8C5AE4CA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C9F8CAFE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0BA2AEA8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FEE8A900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EEFA901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14F2DCDA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1FF08D14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0AF"/>
    <w:rsid w:val="009E20AF"/>
    <w:rsid w:val="00BE294D"/>
    <w:rsid w:val="00E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pPr>
      <w:ind w:left="720"/>
      <w:contextualSpacing/>
    </w:pPr>
  </w:style>
  <w:style w:type="paragraph" w:styleId="a5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6">
    <w:name w:val="Title"/>
    <w:link w:val="a7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af6">
    <w:name w:val="Знак Знак Знак"/>
    <w:basedOn w:val="a"/>
    <w:rPr>
      <w:rFonts w:ascii="Verdana" w:hAnsi="Verdana"/>
      <w:szCs w:val="20"/>
      <w:lang w:val="en-US"/>
    </w:rPr>
  </w:style>
  <w:style w:type="paragraph" w:styleId="af7">
    <w:name w:val="Body Text Indent"/>
    <w:basedOn w:val="a"/>
    <w:pPr>
      <w:ind w:firstLine="720"/>
      <w:jc w:val="both"/>
    </w:pPr>
    <w:rPr>
      <w:lang w:val="uk-UA"/>
    </w:rPr>
  </w:style>
  <w:style w:type="paragraph" w:styleId="af8">
    <w:name w:val="Normal (Web)"/>
    <w:basedOn w:val="a"/>
    <w:pPr>
      <w:spacing w:before="100" w:beforeAutospacing="1" w:after="100" w:afterAutospacing="1"/>
    </w:pPr>
  </w:style>
  <w:style w:type="paragraph" w:customStyle="1" w:styleId="24">
    <w:name w:val="Стиль2"/>
    <w:basedOn w:val="a"/>
    <w:pPr>
      <w:jc w:val="center"/>
    </w:pPr>
    <w:rPr>
      <w:sz w:val="23"/>
      <w:szCs w:val="20"/>
      <w:lang w:val="uk-UA" w:eastAsia="zh-CN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b/>
      <w:i/>
      <w:szCs w:val="20"/>
      <w:lang w:val="uk-UA" w:eastAsia="zh-CN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paragraph" w:customStyle="1" w:styleId="af9">
    <w:name w:val="Знак Знак Знак Знак Знак Знак Знак Знак Знак Знак Знак Знак"/>
    <w:basedOn w:val="a"/>
    <w:rPr>
      <w:rFonts w:ascii="Verdana" w:hAnsi="Verdana"/>
      <w:szCs w:val="20"/>
      <w:lang w:val="en-US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ой текст Знак"/>
    <w:link w:val="afa"/>
    <w:rPr>
      <w:sz w:val="24"/>
      <w:szCs w:val="24"/>
    </w:rPr>
  </w:style>
  <w:style w:type="character" w:customStyle="1" w:styleId="26">
    <w:name w:val="Основной текст 2 Знак"/>
    <w:link w:val="25"/>
    <w:rPr>
      <w:sz w:val="24"/>
      <w:szCs w:val="24"/>
    </w:rPr>
  </w:style>
  <w:style w:type="character" w:customStyle="1" w:styleId="a4">
    <w:name w:val="Абзац списка Знак"/>
    <w:link w:val="a3"/>
    <w:rPr>
      <w:sz w:val="24"/>
      <w:szCs w:val="24"/>
    </w:rPr>
  </w:style>
  <w:style w:type="paragraph" w:styleId="afc">
    <w:name w:val="Balloon Text"/>
    <w:basedOn w:val="a"/>
    <w:link w:val="afd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Pr>
      <w:rFonts w:ascii="Verdana" w:hAnsi="Verdana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2021-03-31T12:41:00Z</dcterms:created>
  <dcterms:modified xsi:type="dcterms:W3CDTF">2021-03-31T12:41:00Z</dcterms:modified>
</cp:coreProperties>
</file>